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839063" cy="839062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9063" cy="8390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Ημερομηνία:</w:t>
        <w:br w:type="textWrapping"/>
        <w:tab/>
        <w:tab/>
        <w:tab/>
        <w:tab/>
        <w:tab/>
        <w:tab/>
        <w:tab/>
        <w:t xml:space="preserve">Αριθμός πρωτοκόλλου: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ΑΙΤΗΣΗ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του/της.………………………………………..</w:t>
        <w:tab/>
        <w:tab/>
        <w:t xml:space="preserve">Παρακαλώ να εγκρίνετε την αίτησή μου</w:t>
      </w:r>
    </w:p>
    <w:p w:rsidR="00000000" w:rsidDel="00000000" w:rsidP="00000000" w:rsidRDefault="00000000" w:rsidRPr="00000000" w14:paraId="00000005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…………………………………………………</w:t>
        <w:tab/>
        <w:tab/>
        <w:t xml:space="preserve">για εγγραφή  του τέκνου </w:t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Διεύθυνση κατοικίας………………………...</w:t>
        <w:tab/>
        <w:tab/>
        <w:t xml:space="preserve">μου……………….……………………….</w:t>
      </w:r>
    </w:p>
    <w:p w:rsidR="00000000" w:rsidDel="00000000" w:rsidP="00000000" w:rsidRDefault="00000000" w:rsidRPr="00000000" w14:paraId="00000007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Δ/ση ηλ.. ταχυδ…….………………………..</w:t>
        <w:tab/>
        <w:tab/>
        <w:t xml:space="preserve">με ημ/νία γέννησης………………………</w:t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Τηλέφωνο κινητό (1)…………………………</w:t>
        <w:tab/>
        <w:tab/>
        <w:t xml:space="preserve">στη θερινή δημιουργική απασχόληση του</w:t>
        <w:br w:type="textWrapping"/>
        <w:t xml:space="preserve">Τηλέφωνο κινητό (2)………………………</w:t>
        <w:tab/>
        <w:tab/>
        <w:t xml:space="preserve">Δήμου Σκύρου  2025 Για την περίοδο (Α Τηλέφωνο οικίας……………………………..</w:t>
        <w:tab/>
        <w:tab/>
        <w:t xml:space="preserve">ή Β ή Γ ή  συνδυασμού αυτών) ………..</w:t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Τηλέφωνο εργασίας (1).............................</w:t>
        <w:tab/>
        <w:tab/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Τηλέφωνο εργασίας (2)..............................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Ο αιτών/Η αιτούσα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Συνημμένα τα κάτωθι δικαιολογητικά:</w:t>
      </w:r>
      <w:r w:rsidDel="00000000" w:rsidR="00000000" w:rsidRPr="00000000">
        <w:rPr>
          <w:color w:val="050505"/>
          <w:rtl w:val="0"/>
        </w:rPr>
        <w:br w:type="textWrapping"/>
      </w:r>
      <w:r w:rsidDel="00000000" w:rsidR="00000000" w:rsidRPr="00000000">
        <w:rPr>
          <w:color w:val="050505"/>
          <w:rtl w:val="0"/>
        </w:rPr>
        <w:t xml:space="preserve">1. Αποδεικτικά εργασίας των κηδεμόνων:</w:t>
        <w:br w:type="textWrapping"/>
        <w:t xml:space="preserve">-Σε περίπτωση αιτούντος σε εξαρτημένη εργασία:</w:t>
        <w:br w:type="textWrapping"/>
        <w:t xml:space="preserve">Βεβαίωση εργοδότη και των δυο κηδεμόνων ότι είναι εργαζόμενοι ή πρόκειται να εργασθούν εντός μηνός από την υποβολή της αίτησης εγγραφής, με προσδιορισμό του ύψους των αποδοχών τους και αντίγραφο αναγγελίας πρόσληψης της αιτούσας/του αιτούντος ή της σύμβασης μαζί με το έντυπο Ε4 (ετήσιος πίνακας προσωπικού)</w:t>
        <w:br w:type="textWrapping"/>
        <w:t xml:space="preserve">-Σε περίπτωση αιτούντος αυτοαπασχολούμενου:</w:t>
        <w:br w:type="textWrapping"/>
        <w:t xml:space="preserve">Βεβαίωση τρέχουσας εικόνας δραστηριοτήτων ατομικής επιχείρησης.</w:t>
        <w:br w:type="textWrapping"/>
        <w:t xml:space="preserve">2. Αντίγραφο τελευταίου εκκαθαριστικού σημειώματος και των δύο κηδεμόνων</w:t>
        <w:br w:type="textWrapping"/>
        <w:t xml:space="preserve">3. Πιστοποιητικό οικογενειακής κατάστασης (έκδοση από το gov.gr)</w:t>
        <w:br w:type="textWrapping"/>
        <w:t xml:space="preserve">4. Πιστοποιητικό αρμόδιας Υγειονομικής υπηρεσίας σε ισχύ για γονείς ή παιδιά που αντιμετωπίζουν αναπηρίες σε ποσοστό 50% και άνω ή είναι καρκινοπαθείς ή με χρόνιο νόσημα.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